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2026020115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Landkreis Ludwigslust-Parchim - Schule an der Bleiche - Elektroarbeiten - Erneuerung des Übertragungsnetzes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Schule an der Bleiche - Elektroarbeiten - Erneuerung des Übertragungsnetzes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